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8B9C0" w14:textId="77777777" w:rsidR="00D04B26" w:rsidRDefault="00000000">
      <w:pPr>
        <w:tabs>
          <w:tab w:val="left" w:pos="6934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7201197" wp14:editId="744F88D2">
            <wp:extent cx="1661853" cy="8778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853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2A40DE9F" wp14:editId="15A936D5">
            <wp:extent cx="1597674" cy="88239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674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AF6AE" w14:textId="77777777" w:rsidR="00D04B26" w:rsidRDefault="00D04B26">
      <w:pPr>
        <w:pStyle w:val="Tijeloteksta"/>
        <w:rPr>
          <w:rFonts w:ascii="Times New Roman"/>
          <w:i w:val="0"/>
          <w:sz w:val="20"/>
        </w:rPr>
      </w:pPr>
    </w:p>
    <w:p w14:paraId="37965BD6" w14:textId="77777777" w:rsidR="00D04B26" w:rsidRDefault="00D04B26">
      <w:pPr>
        <w:pStyle w:val="Tijeloteksta"/>
        <w:spacing w:before="2"/>
        <w:rPr>
          <w:rFonts w:ascii="Times New Roman"/>
          <w:i w:val="0"/>
          <w:sz w:val="20"/>
        </w:rPr>
      </w:pPr>
    </w:p>
    <w:p w14:paraId="4E7F9C35" w14:textId="77777777" w:rsidR="006C7B86" w:rsidRPr="006C7B86" w:rsidRDefault="006C7B86" w:rsidP="006C7B86">
      <w:pPr>
        <w:pStyle w:val="Naslov1"/>
        <w:spacing w:before="121"/>
        <w:ind w:right="97"/>
        <w:rPr>
          <w:i/>
          <w:iCs/>
          <w:color w:val="44536A"/>
          <w:sz w:val="44"/>
          <w:szCs w:val="44"/>
          <w:lang w:val="en"/>
        </w:rPr>
      </w:pPr>
      <w:r w:rsidRPr="006C7B86">
        <w:rPr>
          <w:i/>
          <w:iCs/>
          <w:color w:val="44536A"/>
          <w:sz w:val="44"/>
          <w:szCs w:val="44"/>
          <w:lang w:val="en"/>
        </w:rPr>
        <w:t>The situation in the Croatian judiciary</w:t>
      </w:r>
    </w:p>
    <w:p w14:paraId="109889FA" w14:textId="77777777" w:rsidR="006C7B86" w:rsidRPr="006C7B86" w:rsidRDefault="006C7B86" w:rsidP="006C7B86">
      <w:pPr>
        <w:pStyle w:val="Naslov1"/>
        <w:spacing w:before="121"/>
        <w:ind w:right="97"/>
        <w:rPr>
          <w:i/>
          <w:iCs/>
          <w:color w:val="44536A"/>
          <w:sz w:val="44"/>
          <w:szCs w:val="44"/>
        </w:rPr>
      </w:pPr>
      <w:r w:rsidRPr="006C7B86">
        <w:rPr>
          <w:i/>
          <w:iCs/>
          <w:color w:val="44536A"/>
          <w:sz w:val="44"/>
          <w:szCs w:val="44"/>
          <w:lang w:val="en"/>
        </w:rPr>
        <w:t>Report on the rule of law - how to proceed?</w:t>
      </w:r>
    </w:p>
    <w:p w14:paraId="0D569027" w14:textId="77777777" w:rsidR="006C7B86" w:rsidRPr="006C7B86" w:rsidRDefault="006C7B86" w:rsidP="006C7B86">
      <w:pPr>
        <w:spacing w:before="12"/>
        <w:jc w:val="center"/>
        <w:rPr>
          <w:b/>
          <w:bCs/>
          <w:sz w:val="24"/>
          <w:szCs w:val="24"/>
          <w:lang w:val="en"/>
        </w:rPr>
      </w:pPr>
      <w:r w:rsidRPr="006C7B86">
        <w:rPr>
          <w:b/>
          <w:bCs/>
          <w:sz w:val="24"/>
          <w:szCs w:val="24"/>
          <w:lang w:val="en"/>
        </w:rPr>
        <w:t xml:space="preserve">Tuesday, September 10, 2024, at 10:00 </w:t>
      </w:r>
      <w:proofErr w:type="spellStart"/>
      <w:r w:rsidRPr="006C7B86">
        <w:rPr>
          <w:b/>
          <w:bCs/>
          <w:sz w:val="24"/>
          <w:szCs w:val="24"/>
          <w:lang w:val="en"/>
        </w:rPr>
        <w:t>a.m</w:t>
      </w:r>
      <w:proofErr w:type="spellEnd"/>
    </w:p>
    <w:p w14:paraId="4CE4E349" w14:textId="77777777" w:rsidR="006C7B86" w:rsidRPr="006C7B86" w:rsidRDefault="006C7B86" w:rsidP="006C7B86">
      <w:pPr>
        <w:spacing w:before="12"/>
        <w:jc w:val="center"/>
        <w:rPr>
          <w:b/>
          <w:bCs/>
          <w:sz w:val="24"/>
          <w:szCs w:val="24"/>
        </w:rPr>
      </w:pPr>
      <w:r w:rsidRPr="006C7B86">
        <w:rPr>
          <w:b/>
          <w:bCs/>
          <w:sz w:val="24"/>
          <w:szCs w:val="24"/>
          <w:lang w:val="en"/>
        </w:rPr>
        <w:t xml:space="preserve">House of Europe, </w:t>
      </w:r>
      <w:proofErr w:type="spellStart"/>
      <w:r w:rsidRPr="006C7B86">
        <w:rPr>
          <w:b/>
          <w:bCs/>
          <w:sz w:val="24"/>
          <w:szCs w:val="24"/>
          <w:lang w:val="en"/>
        </w:rPr>
        <w:t>Ul</w:t>
      </w:r>
      <w:proofErr w:type="spellEnd"/>
      <w:r w:rsidRPr="006C7B86">
        <w:rPr>
          <w:b/>
          <w:bCs/>
          <w:sz w:val="24"/>
          <w:szCs w:val="24"/>
          <w:lang w:val="en"/>
        </w:rPr>
        <w:t>. Augusta Cesarca 4, Zagreb</w:t>
      </w:r>
    </w:p>
    <w:p w14:paraId="628E5E73" w14:textId="77777777" w:rsidR="00D04B26" w:rsidRDefault="00D04B26">
      <w:pPr>
        <w:spacing w:before="12"/>
        <w:rPr>
          <w:b/>
          <w:sz w:val="28"/>
        </w:rPr>
      </w:pPr>
    </w:p>
    <w:p w14:paraId="0ACA5206" w14:textId="77777777" w:rsidR="00D04B26" w:rsidRDefault="00000000">
      <w:pPr>
        <w:pStyle w:val="Naslov1"/>
        <w:ind w:left="100"/>
        <w:jc w:val="left"/>
      </w:pPr>
      <w:r>
        <w:t>PROGRAM</w:t>
      </w:r>
    </w:p>
    <w:p w14:paraId="0EB96768" w14:textId="77777777" w:rsidR="00D04B26" w:rsidRDefault="00D04B26">
      <w:pPr>
        <w:spacing w:before="11"/>
        <w:rPr>
          <w:b/>
          <w:sz w:val="28"/>
        </w:rPr>
      </w:pPr>
    </w:p>
    <w:p w14:paraId="79C0AF3C" w14:textId="29475D0A" w:rsidR="00D04B26" w:rsidRDefault="00000000">
      <w:pPr>
        <w:tabs>
          <w:tab w:val="left" w:pos="1540"/>
        </w:tabs>
        <w:ind w:left="100"/>
        <w:rPr>
          <w:i/>
          <w:sz w:val="24"/>
        </w:rPr>
      </w:pPr>
      <w:r>
        <w:t>10:00 –</w:t>
      </w:r>
      <w:r>
        <w:rPr>
          <w:spacing w:val="-3"/>
        </w:rPr>
        <w:t xml:space="preserve"> </w:t>
      </w:r>
      <w:r>
        <w:t>10:15</w:t>
      </w:r>
      <w:r>
        <w:tab/>
      </w:r>
      <w:proofErr w:type="spellStart"/>
      <w:r w:rsidR="006C7B86" w:rsidRPr="006C7B86">
        <w:rPr>
          <w:i/>
          <w:sz w:val="24"/>
        </w:rPr>
        <w:t>Greeting</w:t>
      </w:r>
      <w:proofErr w:type="spellEnd"/>
    </w:p>
    <w:p w14:paraId="70BB8178" w14:textId="4C896D94" w:rsidR="006C7B86" w:rsidRPr="006C7B86" w:rsidRDefault="006C7B86" w:rsidP="006C7B86">
      <w:pPr>
        <w:spacing w:before="41"/>
        <w:ind w:left="1540"/>
        <w:rPr>
          <w:b/>
        </w:rPr>
      </w:pPr>
      <w:r w:rsidRPr="006C7B86">
        <w:rPr>
          <w:b/>
        </w:rPr>
        <w:t>Tvrtko Jakovina, Cent</w:t>
      </w:r>
      <w:r>
        <w:rPr>
          <w:b/>
        </w:rPr>
        <w:t xml:space="preserve">re </w:t>
      </w:r>
      <w:r w:rsidRPr="006C7B86">
        <w:rPr>
          <w:b/>
        </w:rPr>
        <w:t xml:space="preserve">for </w:t>
      </w:r>
      <w:proofErr w:type="spellStart"/>
      <w:r w:rsidRPr="006C7B86">
        <w:rPr>
          <w:b/>
        </w:rPr>
        <w:t>Democracy</w:t>
      </w:r>
      <w:proofErr w:type="spellEnd"/>
      <w:r w:rsidRPr="006C7B86">
        <w:rPr>
          <w:b/>
        </w:rPr>
        <w:t xml:space="preserve"> </w:t>
      </w:r>
      <w:proofErr w:type="spellStart"/>
      <w:r w:rsidRPr="006C7B86">
        <w:rPr>
          <w:b/>
        </w:rPr>
        <w:t>and</w:t>
      </w:r>
      <w:proofErr w:type="spellEnd"/>
      <w:r w:rsidRPr="006C7B86">
        <w:rPr>
          <w:b/>
        </w:rPr>
        <w:t xml:space="preserve"> </w:t>
      </w:r>
      <w:proofErr w:type="spellStart"/>
      <w:r w:rsidRPr="006C7B86">
        <w:rPr>
          <w:b/>
        </w:rPr>
        <w:t>Law</w:t>
      </w:r>
      <w:proofErr w:type="spellEnd"/>
      <w:r w:rsidRPr="006C7B86">
        <w:rPr>
          <w:b/>
        </w:rPr>
        <w:t xml:space="preserve"> </w:t>
      </w:r>
      <w:proofErr w:type="spellStart"/>
      <w:r w:rsidRPr="006C7B86">
        <w:rPr>
          <w:b/>
        </w:rPr>
        <w:t>Miko</w:t>
      </w:r>
      <w:proofErr w:type="spellEnd"/>
      <w:r w:rsidRPr="006C7B86">
        <w:rPr>
          <w:b/>
        </w:rPr>
        <w:t xml:space="preserve"> Tripalo</w:t>
      </w:r>
    </w:p>
    <w:p w14:paraId="6462C9CF" w14:textId="77777777" w:rsidR="006C7B86" w:rsidRPr="006C7B86" w:rsidRDefault="006C7B86" w:rsidP="006C7B86">
      <w:pPr>
        <w:spacing w:before="41"/>
        <w:ind w:left="1540"/>
        <w:rPr>
          <w:b/>
        </w:rPr>
      </w:pPr>
      <w:r w:rsidRPr="006C7B86">
        <w:rPr>
          <w:b/>
        </w:rPr>
        <w:t xml:space="preserve">Ivan Novosel, House </w:t>
      </w:r>
      <w:proofErr w:type="spellStart"/>
      <w:r w:rsidRPr="006C7B86">
        <w:rPr>
          <w:b/>
        </w:rPr>
        <w:t>of</w:t>
      </w:r>
      <w:proofErr w:type="spellEnd"/>
      <w:r w:rsidRPr="006C7B86">
        <w:rPr>
          <w:b/>
        </w:rPr>
        <w:t xml:space="preserve"> Human Rights Zagreb</w:t>
      </w:r>
    </w:p>
    <w:p w14:paraId="3CE4F5B9" w14:textId="77777777" w:rsidR="006C7B86" w:rsidRPr="006C7B86" w:rsidRDefault="006C7B86" w:rsidP="006C7B86">
      <w:pPr>
        <w:spacing w:before="41"/>
        <w:ind w:left="1540"/>
        <w:rPr>
          <w:b/>
        </w:rPr>
      </w:pPr>
      <w:proofErr w:type="spellStart"/>
      <w:r w:rsidRPr="006C7B86">
        <w:rPr>
          <w:b/>
        </w:rPr>
        <w:t>Hristo</w:t>
      </w:r>
      <w:proofErr w:type="spellEnd"/>
      <w:r w:rsidRPr="006C7B86">
        <w:rPr>
          <w:b/>
        </w:rPr>
        <w:t xml:space="preserve"> </w:t>
      </w:r>
      <w:proofErr w:type="spellStart"/>
      <w:r w:rsidRPr="006C7B86">
        <w:rPr>
          <w:b/>
        </w:rPr>
        <w:t>Hristov</w:t>
      </w:r>
      <w:proofErr w:type="spellEnd"/>
      <w:r w:rsidRPr="006C7B86">
        <w:rPr>
          <w:b/>
        </w:rPr>
        <w:t xml:space="preserve">, </w:t>
      </w:r>
      <w:proofErr w:type="spellStart"/>
      <w:r w:rsidRPr="006C7B86">
        <w:rPr>
          <w:b/>
        </w:rPr>
        <w:t>Representation</w:t>
      </w:r>
      <w:proofErr w:type="spellEnd"/>
      <w:r w:rsidRPr="006C7B86">
        <w:rPr>
          <w:b/>
        </w:rPr>
        <w:t xml:space="preserve"> </w:t>
      </w:r>
      <w:proofErr w:type="spellStart"/>
      <w:r w:rsidRPr="006C7B86">
        <w:rPr>
          <w:b/>
        </w:rPr>
        <w:t>of</w:t>
      </w:r>
      <w:proofErr w:type="spellEnd"/>
      <w:r w:rsidRPr="006C7B86">
        <w:rPr>
          <w:b/>
        </w:rPr>
        <w:t xml:space="preserve"> </w:t>
      </w:r>
      <w:proofErr w:type="spellStart"/>
      <w:r w:rsidRPr="006C7B86">
        <w:rPr>
          <w:b/>
        </w:rPr>
        <w:t>the</w:t>
      </w:r>
      <w:proofErr w:type="spellEnd"/>
      <w:r w:rsidRPr="006C7B86">
        <w:rPr>
          <w:b/>
        </w:rPr>
        <w:t xml:space="preserve"> European </w:t>
      </w:r>
      <w:proofErr w:type="spellStart"/>
      <w:r w:rsidRPr="006C7B86">
        <w:rPr>
          <w:b/>
        </w:rPr>
        <w:t>Commission</w:t>
      </w:r>
      <w:proofErr w:type="spellEnd"/>
      <w:r w:rsidRPr="006C7B86">
        <w:rPr>
          <w:b/>
        </w:rPr>
        <w:t xml:space="preserve"> </w:t>
      </w:r>
      <w:proofErr w:type="spellStart"/>
      <w:r w:rsidRPr="006C7B86">
        <w:rPr>
          <w:b/>
        </w:rPr>
        <w:t>in</w:t>
      </w:r>
      <w:proofErr w:type="spellEnd"/>
      <w:r w:rsidRPr="006C7B86">
        <w:rPr>
          <w:b/>
        </w:rPr>
        <w:t xml:space="preserve"> Croatia</w:t>
      </w:r>
    </w:p>
    <w:p w14:paraId="1A9EF29F" w14:textId="36B386C9" w:rsidR="00D04B26" w:rsidRDefault="006C7B86" w:rsidP="006C7B86">
      <w:pPr>
        <w:spacing w:before="41"/>
        <w:ind w:left="1540"/>
      </w:pPr>
      <w:r w:rsidRPr="006C7B86">
        <w:rPr>
          <w:b/>
        </w:rPr>
        <w:t xml:space="preserve">H.E. Arne </w:t>
      </w:r>
      <w:proofErr w:type="spellStart"/>
      <w:r w:rsidRPr="006C7B86">
        <w:rPr>
          <w:b/>
        </w:rPr>
        <w:t>Sannes</w:t>
      </w:r>
      <w:proofErr w:type="spellEnd"/>
      <w:r w:rsidRPr="006C7B86">
        <w:rPr>
          <w:b/>
        </w:rPr>
        <w:t xml:space="preserve"> </w:t>
      </w:r>
      <w:proofErr w:type="spellStart"/>
      <w:r w:rsidRPr="006C7B86">
        <w:rPr>
          <w:b/>
        </w:rPr>
        <w:t>Bjørnstad</w:t>
      </w:r>
      <w:proofErr w:type="spellEnd"/>
      <w:r w:rsidRPr="006C7B86">
        <w:rPr>
          <w:b/>
        </w:rPr>
        <w:t xml:space="preserve">, </w:t>
      </w:r>
      <w:proofErr w:type="spellStart"/>
      <w:r w:rsidRPr="006C7B86">
        <w:rPr>
          <w:b/>
        </w:rPr>
        <w:t>Embassy</w:t>
      </w:r>
      <w:proofErr w:type="spellEnd"/>
      <w:r w:rsidRPr="006C7B86">
        <w:rPr>
          <w:b/>
        </w:rPr>
        <w:t xml:space="preserve"> </w:t>
      </w:r>
      <w:proofErr w:type="spellStart"/>
      <w:r w:rsidRPr="006C7B86">
        <w:rPr>
          <w:b/>
        </w:rPr>
        <w:t>of</w:t>
      </w:r>
      <w:proofErr w:type="spellEnd"/>
      <w:r w:rsidRPr="006C7B86">
        <w:rPr>
          <w:b/>
        </w:rPr>
        <w:t xml:space="preserve"> </w:t>
      </w:r>
      <w:proofErr w:type="spellStart"/>
      <w:r w:rsidRPr="006C7B86">
        <w:rPr>
          <w:b/>
        </w:rPr>
        <w:t>the</w:t>
      </w:r>
      <w:proofErr w:type="spellEnd"/>
      <w:r w:rsidRPr="006C7B86">
        <w:rPr>
          <w:b/>
        </w:rPr>
        <w:t xml:space="preserve"> </w:t>
      </w:r>
      <w:proofErr w:type="spellStart"/>
      <w:r w:rsidRPr="006C7B86">
        <w:rPr>
          <w:b/>
        </w:rPr>
        <w:t>Kingdom</w:t>
      </w:r>
      <w:proofErr w:type="spellEnd"/>
      <w:r w:rsidRPr="006C7B86">
        <w:rPr>
          <w:b/>
        </w:rPr>
        <w:t xml:space="preserve"> </w:t>
      </w:r>
      <w:proofErr w:type="spellStart"/>
      <w:r w:rsidRPr="006C7B86">
        <w:rPr>
          <w:b/>
        </w:rPr>
        <w:t>of</w:t>
      </w:r>
      <w:proofErr w:type="spellEnd"/>
      <w:r w:rsidRPr="006C7B86">
        <w:rPr>
          <w:b/>
        </w:rPr>
        <w:t xml:space="preserve"> </w:t>
      </w:r>
      <w:proofErr w:type="spellStart"/>
      <w:r w:rsidRPr="006C7B86">
        <w:rPr>
          <w:b/>
        </w:rPr>
        <w:t>Norway</w:t>
      </w:r>
      <w:proofErr w:type="spellEnd"/>
      <w:r w:rsidRPr="006C7B86">
        <w:rPr>
          <w:b/>
        </w:rPr>
        <w:t xml:space="preserve"> </w:t>
      </w:r>
      <w:proofErr w:type="spellStart"/>
      <w:r w:rsidRPr="006C7B86">
        <w:rPr>
          <w:b/>
        </w:rPr>
        <w:t>in</w:t>
      </w:r>
      <w:proofErr w:type="spellEnd"/>
      <w:r w:rsidRPr="006C7B86">
        <w:rPr>
          <w:b/>
        </w:rPr>
        <w:t xml:space="preserve"> </w:t>
      </w:r>
      <w:proofErr w:type="spellStart"/>
      <w:r w:rsidRPr="006C7B86">
        <w:rPr>
          <w:b/>
        </w:rPr>
        <w:t>the</w:t>
      </w:r>
      <w:proofErr w:type="spellEnd"/>
      <w:r w:rsidRPr="006C7B86">
        <w:rPr>
          <w:b/>
        </w:rPr>
        <w:t xml:space="preserve"> Republic </w:t>
      </w:r>
      <w:proofErr w:type="spellStart"/>
      <w:r w:rsidRPr="006C7B86">
        <w:rPr>
          <w:b/>
        </w:rPr>
        <w:t>of</w:t>
      </w:r>
      <w:proofErr w:type="spellEnd"/>
      <w:r w:rsidRPr="006C7B86">
        <w:rPr>
          <w:b/>
        </w:rPr>
        <w:t xml:space="preserve"> Croatia</w:t>
      </w:r>
    </w:p>
    <w:p w14:paraId="5ECE8577" w14:textId="77777777" w:rsidR="00D04B26" w:rsidRDefault="00D04B26">
      <w:pPr>
        <w:spacing w:before="6"/>
        <w:rPr>
          <w:sz w:val="28"/>
        </w:rPr>
      </w:pPr>
    </w:p>
    <w:p w14:paraId="33E31FEA" w14:textId="78F7DBDF" w:rsidR="00D04B26" w:rsidRDefault="00000000">
      <w:pPr>
        <w:pStyle w:val="Tijeloteksta"/>
        <w:tabs>
          <w:tab w:val="left" w:pos="1540"/>
        </w:tabs>
        <w:ind w:left="100"/>
      </w:pPr>
      <w:r>
        <w:rPr>
          <w:i w:val="0"/>
          <w:sz w:val="22"/>
        </w:rPr>
        <w:t>10:15 –</w:t>
      </w:r>
      <w:r>
        <w:rPr>
          <w:i w:val="0"/>
          <w:spacing w:val="-3"/>
          <w:sz w:val="22"/>
        </w:rPr>
        <w:t xml:space="preserve"> </w:t>
      </w:r>
      <w:r>
        <w:rPr>
          <w:i w:val="0"/>
          <w:sz w:val="22"/>
        </w:rPr>
        <w:t>10:30</w:t>
      </w:r>
      <w:r>
        <w:rPr>
          <w:i w:val="0"/>
          <w:sz w:val="22"/>
        </w:rPr>
        <w:tab/>
      </w:r>
      <w:proofErr w:type="spellStart"/>
      <w:r w:rsidR="006C7B86" w:rsidRPr="006C7B86">
        <w:t>Presentation</w:t>
      </w:r>
      <w:proofErr w:type="spellEnd"/>
      <w:r w:rsidR="006C7B86" w:rsidRPr="006C7B86">
        <w:t xml:space="preserve"> </w:t>
      </w:r>
      <w:proofErr w:type="spellStart"/>
      <w:r w:rsidR="006C7B86" w:rsidRPr="006C7B86">
        <w:t>of</w:t>
      </w:r>
      <w:proofErr w:type="spellEnd"/>
      <w:r w:rsidR="006C7B86" w:rsidRPr="006C7B86">
        <w:t xml:space="preserve"> </w:t>
      </w:r>
      <w:proofErr w:type="spellStart"/>
      <w:r w:rsidR="006C7B86" w:rsidRPr="006C7B86">
        <w:t>public</w:t>
      </w:r>
      <w:proofErr w:type="spellEnd"/>
      <w:r w:rsidR="006C7B86" w:rsidRPr="006C7B86">
        <w:t xml:space="preserve"> </w:t>
      </w:r>
      <w:proofErr w:type="spellStart"/>
      <w:r w:rsidR="006C7B86" w:rsidRPr="006C7B86">
        <w:t>opinion</w:t>
      </w:r>
      <w:proofErr w:type="spellEnd"/>
      <w:r w:rsidR="006C7B86" w:rsidRPr="006C7B86">
        <w:t xml:space="preserve"> </w:t>
      </w:r>
      <w:proofErr w:type="spellStart"/>
      <w:r w:rsidR="006C7B86" w:rsidRPr="006C7B86">
        <w:t>research</w:t>
      </w:r>
      <w:proofErr w:type="spellEnd"/>
      <w:r w:rsidR="006C7B86" w:rsidRPr="006C7B86">
        <w:t xml:space="preserve"> on </w:t>
      </w:r>
      <w:proofErr w:type="spellStart"/>
      <w:r w:rsidR="006C7B86" w:rsidRPr="006C7B86">
        <w:t>the</w:t>
      </w:r>
      <w:proofErr w:type="spellEnd"/>
      <w:r w:rsidR="006C7B86" w:rsidRPr="006C7B86">
        <w:t xml:space="preserve"> </w:t>
      </w:r>
      <w:proofErr w:type="spellStart"/>
      <w:r w:rsidR="006C7B86" w:rsidRPr="006C7B86">
        <w:t>judiciary</w:t>
      </w:r>
      <w:proofErr w:type="spellEnd"/>
    </w:p>
    <w:p w14:paraId="2B4C2D40" w14:textId="38B0FDAA" w:rsidR="00D04B26" w:rsidRDefault="00000000">
      <w:pPr>
        <w:spacing w:before="38"/>
        <w:ind w:left="1540"/>
      </w:pPr>
      <w:r>
        <w:rPr>
          <w:b/>
        </w:rPr>
        <w:t>Neven</w:t>
      </w:r>
      <w:r>
        <w:rPr>
          <w:b/>
          <w:spacing w:val="-1"/>
        </w:rPr>
        <w:t xml:space="preserve"> </w:t>
      </w:r>
      <w:r>
        <w:rPr>
          <w:b/>
        </w:rPr>
        <w:t>Mates</w:t>
      </w:r>
      <w:r>
        <w:t>,</w:t>
      </w:r>
      <w:r>
        <w:rPr>
          <w:spacing w:val="-3"/>
        </w:rPr>
        <w:t xml:space="preserve"> </w:t>
      </w:r>
      <w:r>
        <w:t>Centr</w:t>
      </w:r>
      <w:r w:rsidR="006C7B86">
        <w:t>e</w:t>
      </w:r>
      <w:r>
        <w:rPr>
          <w:spacing w:val="-3"/>
        </w:rPr>
        <w:t xml:space="preserve"> </w:t>
      </w:r>
      <w:proofErr w:type="spellStart"/>
      <w:r>
        <w:t>Miko</w:t>
      </w:r>
      <w:proofErr w:type="spellEnd"/>
      <w:r>
        <w:rPr>
          <w:spacing w:val="-1"/>
        </w:rPr>
        <w:t xml:space="preserve"> </w:t>
      </w:r>
      <w:r>
        <w:t>Tripalo</w:t>
      </w:r>
    </w:p>
    <w:p w14:paraId="2470B08A" w14:textId="77777777" w:rsidR="00D04B26" w:rsidRDefault="00D04B26">
      <w:pPr>
        <w:spacing w:before="9"/>
        <w:rPr>
          <w:sz w:val="28"/>
        </w:rPr>
      </w:pPr>
    </w:p>
    <w:p w14:paraId="12317221" w14:textId="1D76FDB9" w:rsidR="00D04B26" w:rsidRDefault="00000000">
      <w:pPr>
        <w:tabs>
          <w:tab w:val="left" w:pos="1540"/>
        </w:tabs>
        <w:spacing w:before="1"/>
        <w:ind w:left="100"/>
        <w:rPr>
          <w:i/>
        </w:rPr>
      </w:pPr>
      <w:r>
        <w:t>10:30 –</w:t>
      </w:r>
      <w:r>
        <w:rPr>
          <w:spacing w:val="-3"/>
        </w:rPr>
        <w:t xml:space="preserve"> </w:t>
      </w:r>
      <w:r>
        <w:t>10:45</w:t>
      </w:r>
      <w:r>
        <w:tab/>
      </w:r>
      <w:proofErr w:type="spellStart"/>
      <w:r w:rsidR="006C7B86" w:rsidRPr="006C7B86">
        <w:rPr>
          <w:i/>
        </w:rPr>
        <w:t>Presentation</w:t>
      </w:r>
      <w:proofErr w:type="spellEnd"/>
      <w:r w:rsidR="006C7B86" w:rsidRPr="006C7B86">
        <w:rPr>
          <w:i/>
        </w:rPr>
        <w:t xml:space="preserve"> </w:t>
      </w:r>
      <w:proofErr w:type="spellStart"/>
      <w:r w:rsidR="006C7B86" w:rsidRPr="006C7B86">
        <w:rPr>
          <w:i/>
        </w:rPr>
        <w:t>of</w:t>
      </w:r>
      <w:proofErr w:type="spellEnd"/>
      <w:r w:rsidR="006C7B86" w:rsidRPr="006C7B86">
        <w:rPr>
          <w:i/>
        </w:rPr>
        <w:t xml:space="preserve"> </w:t>
      </w:r>
      <w:proofErr w:type="spellStart"/>
      <w:r w:rsidR="006C7B86" w:rsidRPr="006C7B86">
        <w:rPr>
          <w:i/>
        </w:rPr>
        <w:t>the</w:t>
      </w:r>
      <w:proofErr w:type="spellEnd"/>
      <w:r w:rsidR="006C7B86" w:rsidRPr="006C7B86">
        <w:rPr>
          <w:i/>
        </w:rPr>
        <w:t xml:space="preserve"> </w:t>
      </w:r>
      <w:proofErr w:type="spellStart"/>
      <w:r w:rsidR="006C7B86" w:rsidRPr="006C7B86">
        <w:rPr>
          <w:i/>
        </w:rPr>
        <w:t>Report</w:t>
      </w:r>
      <w:proofErr w:type="spellEnd"/>
      <w:r w:rsidR="006C7B86" w:rsidRPr="006C7B86">
        <w:rPr>
          <w:i/>
        </w:rPr>
        <w:t xml:space="preserve"> on </w:t>
      </w:r>
      <w:proofErr w:type="spellStart"/>
      <w:r w:rsidR="006C7B86" w:rsidRPr="006C7B86">
        <w:rPr>
          <w:i/>
        </w:rPr>
        <w:t>the</w:t>
      </w:r>
      <w:proofErr w:type="spellEnd"/>
      <w:r w:rsidR="006C7B86" w:rsidRPr="006C7B86">
        <w:rPr>
          <w:i/>
        </w:rPr>
        <w:t xml:space="preserve"> </w:t>
      </w:r>
      <w:proofErr w:type="spellStart"/>
      <w:r w:rsidR="006C7B86" w:rsidRPr="006C7B86">
        <w:rPr>
          <w:i/>
        </w:rPr>
        <w:t>Rule</w:t>
      </w:r>
      <w:proofErr w:type="spellEnd"/>
      <w:r w:rsidR="006C7B86" w:rsidRPr="006C7B86">
        <w:rPr>
          <w:i/>
        </w:rPr>
        <w:t xml:space="preserve"> </w:t>
      </w:r>
      <w:proofErr w:type="spellStart"/>
      <w:r w:rsidR="006C7B86" w:rsidRPr="006C7B86">
        <w:rPr>
          <w:i/>
        </w:rPr>
        <w:t>of</w:t>
      </w:r>
      <w:proofErr w:type="spellEnd"/>
      <w:r w:rsidR="006C7B86" w:rsidRPr="006C7B86">
        <w:rPr>
          <w:i/>
        </w:rPr>
        <w:t xml:space="preserve"> </w:t>
      </w:r>
      <w:proofErr w:type="spellStart"/>
      <w:r w:rsidR="006C7B86" w:rsidRPr="006C7B86">
        <w:rPr>
          <w:i/>
        </w:rPr>
        <w:t>Law</w:t>
      </w:r>
      <w:proofErr w:type="spellEnd"/>
      <w:r w:rsidR="006C7B86" w:rsidRPr="006C7B86">
        <w:rPr>
          <w:i/>
        </w:rPr>
        <w:t xml:space="preserve"> for 2024.</w:t>
      </w:r>
    </w:p>
    <w:p w14:paraId="16C077EC" w14:textId="77777777" w:rsidR="006C7B86" w:rsidRPr="006C7B86" w:rsidRDefault="00000000" w:rsidP="006C7B86">
      <w:pPr>
        <w:spacing w:before="38"/>
        <w:ind w:left="1540"/>
      </w:pPr>
      <w:r>
        <w:rPr>
          <w:b/>
        </w:rPr>
        <w:t>Jože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Štrus</w:t>
      </w:r>
      <w:proofErr w:type="spellEnd"/>
      <w:r>
        <w:t>,</w:t>
      </w:r>
      <w:r>
        <w:rPr>
          <w:spacing w:val="-2"/>
        </w:rPr>
        <w:t xml:space="preserve"> </w:t>
      </w:r>
      <w:r w:rsidR="006C7B86" w:rsidRPr="006C7B86">
        <w:rPr>
          <w:lang w:val="en"/>
        </w:rPr>
        <w:t>European Commission, online</w:t>
      </w:r>
    </w:p>
    <w:p w14:paraId="6A9150E7" w14:textId="70C548B0" w:rsidR="00D04B26" w:rsidRDefault="00D04B26" w:rsidP="006C7B86">
      <w:pPr>
        <w:spacing w:before="38"/>
        <w:ind w:left="1540"/>
        <w:rPr>
          <w:i/>
          <w:sz w:val="28"/>
        </w:rPr>
      </w:pPr>
    </w:p>
    <w:p w14:paraId="63D9ABA5" w14:textId="17387461" w:rsidR="00D04B26" w:rsidRDefault="00000000" w:rsidP="006C7B86">
      <w:pPr>
        <w:pStyle w:val="Tijeloteksta"/>
        <w:tabs>
          <w:tab w:val="left" w:pos="1439"/>
        </w:tabs>
        <w:ind w:right="1919"/>
        <w:jc w:val="center"/>
      </w:pPr>
      <w:r>
        <w:rPr>
          <w:i w:val="0"/>
          <w:sz w:val="22"/>
        </w:rPr>
        <w:t>10:45 –</w:t>
      </w:r>
      <w:r>
        <w:rPr>
          <w:i w:val="0"/>
          <w:spacing w:val="-3"/>
          <w:sz w:val="22"/>
        </w:rPr>
        <w:t xml:space="preserve"> </w:t>
      </w:r>
      <w:r>
        <w:rPr>
          <w:i w:val="0"/>
          <w:sz w:val="22"/>
        </w:rPr>
        <w:t>12:30</w:t>
      </w:r>
      <w:r>
        <w:rPr>
          <w:i w:val="0"/>
          <w:sz w:val="22"/>
        </w:rPr>
        <w:tab/>
      </w:r>
      <w:proofErr w:type="spellStart"/>
      <w:r w:rsidR="006C7B86" w:rsidRPr="006C7B86">
        <w:t>Round</w:t>
      </w:r>
      <w:proofErr w:type="spellEnd"/>
      <w:r w:rsidR="006C7B86" w:rsidRPr="006C7B86">
        <w:t xml:space="preserve"> table on </w:t>
      </w:r>
      <w:proofErr w:type="spellStart"/>
      <w:r w:rsidR="006C7B86" w:rsidRPr="006C7B86">
        <w:t>the</w:t>
      </w:r>
      <w:proofErr w:type="spellEnd"/>
      <w:r w:rsidR="006C7B86" w:rsidRPr="006C7B86">
        <w:t xml:space="preserve"> </w:t>
      </w:r>
      <w:proofErr w:type="spellStart"/>
      <w:r w:rsidR="006C7B86" w:rsidRPr="006C7B86">
        <w:t>state</w:t>
      </w:r>
      <w:proofErr w:type="spellEnd"/>
      <w:r w:rsidR="006C7B86" w:rsidRPr="006C7B86">
        <w:t xml:space="preserve"> </w:t>
      </w:r>
      <w:proofErr w:type="spellStart"/>
      <w:r w:rsidR="006C7B86" w:rsidRPr="006C7B86">
        <w:t>of</w:t>
      </w:r>
      <w:proofErr w:type="spellEnd"/>
      <w:r w:rsidR="006C7B86" w:rsidRPr="006C7B86">
        <w:t xml:space="preserve"> </w:t>
      </w:r>
      <w:proofErr w:type="spellStart"/>
      <w:r w:rsidR="006C7B86" w:rsidRPr="006C7B86">
        <w:t>the</w:t>
      </w:r>
      <w:proofErr w:type="spellEnd"/>
      <w:r w:rsidR="006C7B86" w:rsidRPr="006C7B86">
        <w:t xml:space="preserve"> </w:t>
      </w:r>
      <w:proofErr w:type="spellStart"/>
      <w:r w:rsidR="006C7B86" w:rsidRPr="006C7B86">
        <w:t>judiciary</w:t>
      </w:r>
      <w:proofErr w:type="spellEnd"/>
      <w:r w:rsidR="006C7B86" w:rsidRPr="006C7B86">
        <w:t xml:space="preserve"> </w:t>
      </w:r>
      <w:proofErr w:type="spellStart"/>
      <w:r w:rsidR="006C7B86" w:rsidRPr="006C7B86">
        <w:t>and</w:t>
      </w:r>
      <w:proofErr w:type="spellEnd"/>
      <w:r w:rsidR="006C7B86" w:rsidRPr="006C7B86">
        <w:t xml:space="preserve"> </w:t>
      </w:r>
      <w:proofErr w:type="spellStart"/>
      <w:r w:rsidR="006C7B86" w:rsidRPr="006C7B86">
        <w:t>the</w:t>
      </w:r>
      <w:proofErr w:type="spellEnd"/>
      <w:r w:rsidR="006C7B86" w:rsidRPr="006C7B86">
        <w:t xml:space="preserve"> </w:t>
      </w:r>
      <w:proofErr w:type="spellStart"/>
      <w:r w:rsidR="006C7B86" w:rsidRPr="006C7B86">
        <w:t>Report</w:t>
      </w:r>
      <w:proofErr w:type="spellEnd"/>
      <w:r w:rsidR="006C7B86" w:rsidRPr="006C7B86">
        <w:t xml:space="preserve"> on </w:t>
      </w:r>
      <w:proofErr w:type="spellStart"/>
      <w:r w:rsidR="006C7B86" w:rsidRPr="006C7B86">
        <w:t>the</w:t>
      </w:r>
      <w:proofErr w:type="spellEnd"/>
      <w:r w:rsidR="006C7B86">
        <w:t xml:space="preserve"> </w:t>
      </w:r>
      <w:proofErr w:type="spellStart"/>
      <w:r w:rsidR="006C7B86" w:rsidRPr="006C7B86">
        <w:t>rule</w:t>
      </w:r>
      <w:proofErr w:type="spellEnd"/>
      <w:r w:rsidR="006C7B86" w:rsidRPr="006C7B86">
        <w:t xml:space="preserve"> </w:t>
      </w:r>
      <w:proofErr w:type="spellStart"/>
      <w:r w:rsidR="006C7B86" w:rsidRPr="006C7B86">
        <w:t>of</w:t>
      </w:r>
      <w:proofErr w:type="spellEnd"/>
      <w:r w:rsidR="006C7B86" w:rsidRPr="006C7B86">
        <w:t xml:space="preserve"> </w:t>
      </w:r>
      <w:proofErr w:type="spellStart"/>
      <w:r w:rsidR="006C7B86" w:rsidRPr="006C7B86">
        <w:t>law</w:t>
      </w:r>
      <w:proofErr w:type="spellEnd"/>
    </w:p>
    <w:p w14:paraId="1FC886F9" w14:textId="77777777" w:rsidR="006C7B86" w:rsidRPr="006C7B86" w:rsidRDefault="006C7B86" w:rsidP="006C7B86">
      <w:pPr>
        <w:spacing w:before="39"/>
        <w:ind w:left="1540"/>
        <w:rPr>
          <w:b/>
          <w:lang w:val="en"/>
        </w:rPr>
      </w:pPr>
      <w:r w:rsidRPr="006C7B86">
        <w:rPr>
          <w:b/>
          <w:lang w:val="en"/>
        </w:rPr>
        <w:t xml:space="preserve">Radovan </w:t>
      </w:r>
      <w:proofErr w:type="spellStart"/>
      <w:r w:rsidRPr="006C7B86">
        <w:rPr>
          <w:b/>
          <w:lang w:val="en"/>
        </w:rPr>
        <w:t>Dobronić</w:t>
      </w:r>
      <w:proofErr w:type="spellEnd"/>
      <w:r w:rsidRPr="006C7B86">
        <w:rPr>
          <w:b/>
          <w:lang w:val="en"/>
        </w:rPr>
        <w:t xml:space="preserve">, </w:t>
      </w:r>
      <w:r w:rsidRPr="006C7B86">
        <w:rPr>
          <w:bCs/>
          <w:lang w:val="en"/>
        </w:rPr>
        <w:t>President of the Supreme Court of the Republic of Croatia</w:t>
      </w:r>
    </w:p>
    <w:p w14:paraId="6AEECA5B" w14:textId="39C0E5D7" w:rsidR="006C7B86" w:rsidRPr="006C7B86" w:rsidRDefault="006C7B86" w:rsidP="006C7B86">
      <w:pPr>
        <w:spacing w:before="39"/>
        <w:ind w:left="1540"/>
        <w:rPr>
          <w:b/>
          <w:lang w:val="en"/>
        </w:rPr>
      </w:pPr>
      <w:r w:rsidRPr="006C7B86">
        <w:rPr>
          <w:b/>
          <w:lang w:val="en"/>
        </w:rPr>
        <w:t xml:space="preserve">Zlata Đurđević, </w:t>
      </w:r>
      <w:r w:rsidRPr="006C7B86">
        <w:rPr>
          <w:bCs/>
          <w:lang w:val="en"/>
        </w:rPr>
        <w:t>Faculty of Law in Zagreb and Miko Tripalo Cent</w:t>
      </w:r>
      <w:r>
        <w:rPr>
          <w:bCs/>
          <w:lang w:val="en"/>
        </w:rPr>
        <w:t>re</w:t>
      </w:r>
    </w:p>
    <w:p w14:paraId="65D60555" w14:textId="61DBE71A" w:rsidR="006C7B86" w:rsidRPr="006C7B86" w:rsidRDefault="006C7B86" w:rsidP="006C7B86">
      <w:pPr>
        <w:spacing w:before="39"/>
        <w:ind w:left="1540"/>
        <w:rPr>
          <w:bCs/>
          <w:lang w:val="en"/>
        </w:rPr>
      </w:pPr>
      <w:r w:rsidRPr="006C7B86">
        <w:rPr>
          <w:b/>
          <w:lang w:val="en"/>
        </w:rPr>
        <w:t xml:space="preserve">Neven Mates, </w:t>
      </w:r>
      <w:r w:rsidRPr="006C7B86">
        <w:rPr>
          <w:bCs/>
          <w:lang w:val="en"/>
        </w:rPr>
        <w:t>Cent</w:t>
      </w:r>
      <w:r>
        <w:rPr>
          <w:bCs/>
          <w:lang w:val="en"/>
        </w:rPr>
        <w:t xml:space="preserve">re </w:t>
      </w:r>
      <w:r w:rsidRPr="006C7B86">
        <w:rPr>
          <w:bCs/>
          <w:lang w:val="en"/>
        </w:rPr>
        <w:t>Miko Tripalo</w:t>
      </w:r>
    </w:p>
    <w:p w14:paraId="5E978CE1" w14:textId="77777777" w:rsidR="006C7B86" w:rsidRPr="006C7B86" w:rsidRDefault="006C7B86" w:rsidP="006C7B86">
      <w:pPr>
        <w:spacing w:before="39"/>
        <w:ind w:left="1540"/>
        <w:rPr>
          <w:bCs/>
          <w:lang w:val="en"/>
        </w:rPr>
      </w:pPr>
      <w:r w:rsidRPr="006C7B86">
        <w:rPr>
          <w:b/>
          <w:lang w:val="en"/>
        </w:rPr>
        <w:t xml:space="preserve">Ivan Novosel, </w:t>
      </w:r>
      <w:r w:rsidRPr="006C7B86">
        <w:rPr>
          <w:bCs/>
          <w:lang w:val="en"/>
        </w:rPr>
        <w:t>House of Human Rights</w:t>
      </w:r>
    </w:p>
    <w:p w14:paraId="77048F5E" w14:textId="77777777" w:rsidR="006C7B86" w:rsidRPr="006C7B86" w:rsidRDefault="006C7B86" w:rsidP="006C7B86">
      <w:pPr>
        <w:spacing w:before="39"/>
        <w:ind w:left="1540"/>
        <w:rPr>
          <w:bCs/>
          <w:lang w:val="en"/>
        </w:rPr>
      </w:pPr>
      <w:r w:rsidRPr="006C7B86">
        <w:rPr>
          <w:b/>
          <w:lang w:val="en"/>
        </w:rPr>
        <w:t xml:space="preserve">Tena </w:t>
      </w:r>
      <w:proofErr w:type="spellStart"/>
      <w:r w:rsidRPr="006C7B86">
        <w:rPr>
          <w:b/>
          <w:lang w:val="en"/>
        </w:rPr>
        <w:t>Šimonović</w:t>
      </w:r>
      <w:proofErr w:type="spellEnd"/>
      <w:r w:rsidRPr="006C7B86">
        <w:rPr>
          <w:b/>
          <w:lang w:val="en"/>
        </w:rPr>
        <w:t xml:space="preserve"> Einwalter, </w:t>
      </w:r>
      <w:r w:rsidRPr="006C7B86">
        <w:rPr>
          <w:bCs/>
          <w:lang w:val="en"/>
        </w:rPr>
        <w:t>Ombudsman</w:t>
      </w:r>
    </w:p>
    <w:p w14:paraId="04FCFE1E" w14:textId="755B7CF2" w:rsidR="006C7B86" w:rsidRPr="006C7B86" w:rsidRDefault="006C7B86" w:rsidP="006C7B86">
      <w:pPr>
        <w:spacing w:before="39"/>
        <w:ind w:left="1540"/>
        <w:rPr>
          <w:b/>
          <w:lang w:val="en"/>
        </w:rPr>
      </w:pPr>
      <w:r w:rsidRPr="006C7B86">
        <w:rPr>
          <w:b/>
          <w:lang w:val="en"/>
        </w:rPr>
        <w:t xml:space="preserve">Alan Uzelac, </w:t>
      </w:r>
      <w:r w:rsidRPr="006C7B86">
        <w:rPr>
          <w:bCs/>
          <w:lang w:val="en"/>
        </w:rPr>
        <w:t>Faculty of Law in Zagreb and the Miko Tripalo Centr</w:t>
      </w:r>
      <w:r>
        <w:rPr>
          <w:bCs/>
          <w:lang w:val="en"/>
        </w:rPr>
        <w:t>e</w:t>
      </w:r>
    </w:p>
    <w:p w14:paraId="78AD66D6" w14:textId="77777777" w:rsidR="006C7B86" w:rsidRPr="006C7B86" w:rsidRDefault="006C7B86" w:rsidP="006C7B86">
      <w:pPr>
        <w:spacing w:before="39"/>
        <w:ind w:left="1540"/>
        <w:rPr>
          <w:b/>
        </w:rPr>
      </w:pPr>
      <w:r w:rsidRPr="006C7B86">
        <w:rPr>
          <w:b/>
          <w:lang w:val="en"/>
        </w:rPr>
        <w:t xml:space="preserve">Representative, </w:t>
      </w:r>
      <w:r w:rsidRPr="006C7B86">
        <w:rPr>
          <w:bCs/>
          <w:lang w:val="en"/>
        </w:rPr>
        <w:t>Ministry of Justice and TBC Administration</w:t>
      </w:r>
    </w:p>
    <w:p w14:paraId="1101BC7D" w14:textId="295793A9" w:rsidR="00D04B26" w:rsidRDefault="00D04B26">
      <w:pPr>
        <w:spacing w:before="39"/>
        <w:ind w:left="1540"/>
        <w:rPr>
          <w:b/>
        </w:rPr>
      </w:pPr>
    </w:p>
    <w:p w14:paraId="0AA8CE98" w14:textId="77777777" w:rsidR="00D04B26" w:rsidRDefault="00D04B26">
      <w:pPr>
        <w:spacing w:before="6"/>
        <w:rPr>
          <w:b/>
          <w:sz w:val="28"/>
        </w:rPr>
      </w:pPr>
    </w:p>
    <w:p w14:paraId="4872D3BD" w14:textId="2646ACB9" w:rsidR="006C7B86" w:rsidRPr="006C7B86" w:rsidRDefault="00000000" w:rsidP="006C7B86">
      <w:pPr>
        <w:tabs>
          <w:tab w:val="left" w:pos="1540"/>
        </w:tabs>
        <w:spacing w:before="1"/>
        <w:ind w:left="100"/>
        <w:rPr>
          <w:i/>
          <w:sz w:val="24"/>
        </w:rPr>
      </w:pPr>
      <w:r>
        <w:t>12:30 –</w:t>
      </w:r>
      <w:r>
        <w:rPr>
          <w:spacing w:val="-3"/>
        </w:rPr>
        <w:t xml:space="preserve"> </w:t>
      </w:r>
      <w:r>
        <w:t>12:35</w:t>
      </w:r>
      <w:r>
        <w:tab/>
      </w:r>
      <w:r w:rsidR="006C7B86">
        <w:rPr>
          <w:i/>
          <w:sz w:val="24"/>
          <w:lang w:val="en"/>
        </w:rPr>
        <w:t>Final</w:t>
      </w:r>
      <w:r w:rsidR="006C7B86" w:rsidRPr="006C7B86">
        <w:rPr>
          <w:i/>
          <w:sz w:val="24"/>
          <w:lang w:val="en"/>
        </w:rPr>
        <w:t xml:space="preserve"> words</w:t>
      </w:r>
    </w:p>
    <w:p w14:paraId="090A6621" w14:textId="7831D764" w:rsidR="00D04B26" w:rsidRDefault="00D04B26">
      <w:pPr>
        <w:tabs>
          <w:tab w:val="left" w:pos="1540"/>
        </w:tabs>
        <w:spacing w:before="1"/>
        <w:ind w:left="100"/>
        <w:rPr>
          <w:i/>
          <w:sz w:val="24"/>
        </w:rPr>
      </w:pPr>
    </w:p>
    <w:p w14:paraId="6EFCA959" w14:textId="77777777" w:rsidR="00D04B26" w:rsidRDefault="00D04B26">
      <w:pPr>
        <w:spacing w:before="8"/>
        <w:rPr>
          <w:i/>
          <w:sz w:val="28"/>
        </w:rPr>
      </w:pPr>
    </w:p>
    <w:p w14:paraId="069C5580" w14:textId="38D9E03D" w:rsidR="006C7B86" w:rsidRPr="006C7B86" w:rsidRDefault="006C7B86" w:rsidP="006C7B86">
      <w:r w:rsidRPr="006C7B86">
        <w:rPr>
          <w:lang w:val="en"/>
        </w:rPr>
        <w:t xml:space="preserve">The meeting will be moderated by Vedran </w:t>
      </w:r>
      <w:proofErr w:type="spellStart"/>
      <w:r w:rsidRPr="006C7B86">
        <w:rPr>
          <w:lang w:val="en"/>
        </w:rPr>
        <w:t>Đulabić</w:t>
      </w:r>
      <w:proofErr w:type="spellEnd"/>
      <w:r w:rsidRPr="006C7B86">
        <w:rPr>
          <w:lang w:val="en"/>
        </w:rPr>
        <w:t>, the Miko Tripalo Centr</w:t>
      </w:r>
      <w:r>
        <w:rPr>
          <w:lang w:val="en"/>
        </w:rPr>
        <w:t>e</w:t>
      </w:r>
      <w:r w:rsidRPr="006C7B86">
        <w:rPr>
          <w:lang w:val="en"/>
        </w:rPr>
        <w:t xml:space="preserve"> and the Faculty of Law in Zagreb.</w:t>
      </w:r>
    </w:p>
    <w:p w14:paraId="1C637925" w14:textId="77777777" w:rsidR="00D04B26" w:rsidRDefault="00D04B26">
      <w:pPr>
        <w:rPr>
          <w:sz w:val="20"/>
        </w:rPr>
      </w:pPr>
    </w:p>
    <w:p w14:paraId="2F2B497F" w14:textId="77777777" w:rsidR="00D04B26" w:rsidRDefault="00D04B26">
      <w:pPr>
        <w:rPr>
          <w:sz w:val="20"/>
        </w:rPr>
      </w:pPr>
    </w:p>
    <w:p w14:paraId="2AAF6ACC" w14:textId="77777777" w:rsidR="00D04B26" w:rsidRDefault="00000000">
      <w:pPr>
        <w:spacing w:before="6"/>
        <w:rPr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7A93E48" wp14:editId="52C70CC6">
            <wp:simplePos x="0" y="0"/>
            <wp:positionH relativeFrom="page">
              <wp:posOffset>983447</wp:posOffset>
            </wp:positionH>
            <wp:positionV relativeFrom="paragraph">
              <wp:posOffset>261706</wp:posOffset>
            </wp:positionV>
            <wp:extent cx="2342936" cy="41071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2936" cy="410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3941DFBF" wp14:editId="2F3177BB">
            <wp:simplePos x="0" y="0"/>
            <wp:positionH relativeFrom="page">
              <wp:posOffset>4597527</wp:posOffset>
            </wp:positionH>
            <wp:positionV relativeFrom="paragraph">
              <wp:posOffset>106133</wp:posOffset>
            </wp:positionV>
            <wp:extent cx="2034540" cy="56388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17CB1681" wp14:editId="652B16F9">
            <wp:simplePos x="0" y="0"/>
            <wp:positionH relativeFrom="page">
              <wp:posOffset>960234</wp:posOffset>
            </wp:positionH>
            <wp:positionV relativeFrom="paragraph">
              <wp:posOffset>884815</wp:posOffset>
            </wp:positionV>
            <wp:extent cx="1747530" cy="480059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530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411D2C91" wp14:editId="174395EA">
            <wp:simplePos x="0" y="0"/>
            <wp:positionH relativeFrom="page">
              <wp:posOffset>4651911</wp:posOffset>
            </wp:positionH>
            <wp:positionV relativeFrom="paragraph">
              <wp:posOffset>880977</wp:posOffset>
            </wp:positionV>
            <wp:extent cx="2041605" cy="466344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1605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A0EFE6" w14:textId="77777777" w:rsidR="00D04B26" w:rsidRDefault="00D04B26">
      <w:pPr>
        <w:spacing w:before="4"/>
        <w:rPr>
          <w:sz w:val="21"/>
        </w:rPr>
      </w:pPr>
    </w:p>
    <w:sectPr w:rsidR="00D04B26">
      <w:type w:val="continuous"/>
      <w:pgSz w:w="12240" w:h="15840"/>
      <w:pgMar w:top="720" w:right="134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26"/>
    <w:rsid w:val="00460732"/>
    <w:rsid w:val="006C7B86"/>
    <w:rsid w:val="00D0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BCC7"/>
  <w15:docId w15:val="{7DB779BE-4154-485D-B770-15F85544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ind w:left="97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i/>
      <w:iCs/>
      <w:sz w:val="24"/>
      <w:szCs w:val="24"/>
    </w:rPr>
  </w:style>
  <w:style w:type="paragraph" w:styleId="Naslov">
    <w:name w:val="Title"/>
    <w:basedOn w:val="Normal"/>
    <w:uiPriority w:val="10"/>
    <w:qFormat/>
    <w:pPr>
      <w:ind w:left="97" w:right="97"/>
      <w:jc w:val="center"/>
    </w:pPr>
    <w:rPr>
      <w:b/>
      <w:bCs/>
      <w:i/>
      <w:iCs/>
      <w:sz w:val="44"/>
      <w:szCs w:val="4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6C7B86"/>
    <w:rPr>
      <w:rFonts w:ascii="Consolas" w:hAnsi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6C7B86"/>
    <w:rPr>
      <w:rFonts w:ascii="Consolas" w:eastAsia="Calibri" w:hAnsi="Consolas" w:cs="Calibri"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8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Centar Miko Tripalo</dc:creator>
  <cp:lastModifiedBy>Centar Tripalo</cp:lastModifiedBy>
  <cp:revision>2</cp:revision>
  <dcterms:created xsi:type="dcterms:W3CDTF">2024-09-11T08:23:00Z</dcterms:created>
  <dcterms:modified xsi:type="dcterms:W3CDTF">2024-09-11T08:23:00Z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2024-09-11T00:00:00Z</vt:filetime>
  </property>
</Properties>
</file>